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right"/>
        <w:rPr>
          <w:rFonts w:ascii="Times New Roman" w:hAnsi="Times New Roman" w:cs="Times New Roman"/>
          <w:sz w:val="24"/>
          <w:szCs w:val="24"/>
        </w:rPr>
      </w:pPr>
      <w:r w:rsidRPr="004C6BA3">
        <w:rPr>
          <w:rFonts w:ascii="Times New Roman" w:hAnsi="Times New Roman" w:cs="Times New Roman"/>
          <w:sz w:val="24"/>
          <w:szCs w:val="24"/>
        </w:rPr>
        <w:t>УТВЕРЖДАЮ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right"/>
        <w:rPr>
          <w:rFonts w:ascii="Times New Roman" w:hAnsi="Times New Roman" w:cs="Times New Roman"/>
          <w:sz w:val="24"/>
          <w:szCs w:val="24"/>
        </w:rPr>
      </w:pP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right"/>
        <w:rPr>
          <w:rFonts w:ascii="Times New Roman" w:hAnsi="Times New Roman" w:cs="Times New Roman"/>
          <w:sz w:val="24"/>
          <w:szCs w:val="24"/>
        </w:rPr>
      </w:pPr>
      <w:r w:rsidRPr="004C6BA3">
        <w:rPr>
          <w:rFonts w:ascii="Times New Roman" w:hAnsi="Times New Roman" w:cs="Times New Roman"/>
          <w:sz w:val="24"/>
          <w:szCs w:val="24"/>
        </w:rPr>
        <w:t>ФИО, должность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right"/>
        <w:rPr>
          <w:rFonts w:ascii="Times New Roman" w:hAnsi="Times New Roman" w:cs="Times New Roman"/>
          <w:sz w:val="24"/>
          <w:szCs w:val="24"/>
        </w:rPr>
      </w:pPr>
      <w:r w:rsidRPr="004C6BA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right"/>
        <w:rPr>
          <w:rFonts w:ascii="Times New Roman" w:hAnsi="Times New Roman" w:cs="Times New Roman"/>
          <w:sz w:val="24"/>
          <w:szCs w:val="24"/>
        </w:rPr>
      </w:pP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BA3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6BA3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4C6BA3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возможности опубликования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sz w:val="24"/>
          <w:szCs w:val="24"/>
        </w:rPr>
      </w:pP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sz w:val="24"/>
          <w:szCs w:val="24"/>
        </w:rPr>
      </w:pPr>
      <w:r w:rsidRPr="004C6BA3">
        <w:rPr>
          <w:rFonts w:ascii="Times New Roman" w:hAnsi="Times New Roman" w:cs="Times New Roman"/>
          <w:sz w:val="24"/>
          <w:szCs w:val="24"/>
        </w:rPr>
        <w:t>Экспертная комиссия (руководитель-эксперт)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C6BA3">
        <w:rPr>
          <w:rFonts w:ascii="Times New Roman" w:hAnsi="Times New Roman" w:cs="Times New Roman"/>
          <w:sz w:val="24"/>
          <w:szCs w:val="24"/>
        </w:rPr>
        <w:t>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sz w:val="18"/>
          <w:szCs w:val="18"/>
        </w:rPr>
      </w:pPr>
      <w:r>
        <w:rPr>
          <w:rFonts w:ascii="TimesNewRomanPSMT" w:hAnsi="TimesNewRomanPSMT" w:cs="TimesNewRomanPSMT"/>
          <w:sz w:val="14"/>
          <w:szCs w:val="14"/>
        </w:rPr>
        <w:t>(</w:t>
      </w:r>
      <w:proofErr w:type="gramStart"/>
      <w:r w:rsidRPr="004C6BA3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Pr="004C6BA3">
        <w:rPr>
          <w:rFonts w:ascii="Times New Roman" w:hAnsi="Times New Roman" w:cs="Times New Roman"/>
          <w:sz w:val="18"/>
          <w:szCs w:val="18"/>
        </w:rPr>
        <w:t xml:space="preserve"> с указанием ведомственной принадлежности)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proofErr w:type="gramStart"/>
      <w:r w:rsidRPr="004C6BA3">
        <w:rPr>
          <w:rFonts w:ascii="Times New Roman" w:hAnsi="Times New Roman" w:cs="Times New Roman"/>
          <w:sz w:val="24"/>
          <w:szCs w:val="24"/>
        </w:rPr>
        <w:t>рассмотрев</w:t>
      </w:r>
      <w:proofErr w:type="gramEnd"/>
      <w:r w:rsidRPr="004C6BA3">
        <w:rPr>
          <w:rFonts w:ascii="Times New Roman" w:hAnsi="Times New Roman" w:cs="Times New Roman"/>
          <w:sz w:val="24"/>
          <w:szCs w:val="24"/>
        </w:rPr>
        <w:t xml:space="preserve"> статью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sz w:val="18"/>
          <w:szCs w:val="18"/>
        </w:rPr>
      </w:pPr>
      <w:r w:rsidRPr="004C6BA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C6BA3">
        <w:rPr>
          <w:rFonts w:ascii="Times New Roman" w:hAnsi="Times New Roman" w:cs="Times New Roman"/>
          <w:sz w:val="18"/>
          <w:szCs w:val="18"/>
        </w:rPr>
        <w:t>ф.и.о</w:t>
      </w:r>
      <w:proofErr w:type="spellEnd"/>
      <w:r w:rsidRPr="004C6BA3">
        <w:rPr>
          <w:rFonts w:ascii="Times New Roman" w:hAnsi="Times New Roman" w:cs="Times New Roman"/>
          <w:sz w:val="18"/>
          <w:szCs w:val="18"/>
        </w:rPr>
        <w:t xml:space="preserve"> автора, вид, название материала)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proofErr w:type="gramStart"/>
      <w:r w:rsidRPr="004C6BA3">
        <w:rPr>
          <w:rFonts w:ascii="Times New Roman" w:hAnsi="Times New Roman" w:cs="Times New Roman"/>
          <w:sz w:val="24"/>
          <w:szCs w:val="24"/>
        </w:rPr>
        <w:t>подтверждает</w:t>
      </w:r>
      <w:proofErr w:type="gramEnd"/>
      <w:r w:rsidRPr="004C6BA3">
        <w:rPr>
          <w:rFonts w:ascii="Times New Roman" w:hAnsi="Times New Roman" w:cs="Times New Roman"/>
          <w:sz w:val="24"/>
          <w:szCs w:val="24"/>
        </w:rPr>
        <w:t>, что в материале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</w:t>
      </w:r>
      <w:proofErr w:type="gramStart"/>
      <w:r>
        <w:rPr>
          <w:rFonts w:ascii="TimesNewRomanPSMT" w:hAnsi="TimesNewRomanPSMT" w:cs="TimesNewRomanPSMT"/>
          <w:sz w:val="14"/>
          <w:szCs w:val="14"/>
        </w:rPr>
        <w:t>содержатся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/ не содержатся сведения, составляющие государственную тайну)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 w:rsidRPr="004C6BA3">
        <w:rPr>
          <w:rFonts w:ascii="Times New Roman" w:hAnsi="Times New Roman" w:cs="Times New Roman"/>
          <w:sz w:val="24"/>
          <w:szCs w:val="24"/>
        </w:rPr>
        <w:t>На публикацию материала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sz w:val="18"/>
          <w:szCs w:val="18"/>
        </w:rPr>
      </w:pPr>
      <w:r w:rsidRPr="004C6B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C6BA3">
        <w:rPr>
          <w:rFonts w:ascii="Times New Roman" w:hAnsi="Times New Roman" w:cs="Times New Roman"/>
          <w:sz w:val="18"/>
          <w:szCs w:val="18"/>
        </w:rPr>
        <w:t>следует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/ не следует </w:t>
      </w:r>
      <w:r w:rsidRPr="004C6BA3">
        <w:rPr>
          <w:rFonts w:ascii="Times New Roman" w:hAnsi="Times New Roman" w:cs="Times New Roman"/>
          <w:sz w:val="18"/>
          <w:szCs w:val="18"/>
        </w:rPr>
        <w:t xml:space="preserve">получить разрешение Министерства образования и науки </w:t>
      </w:r>
      <w:proofErr w:type="spellStart"/>
      <w:r w:rsidRPr="004C6BA3">
        <w:rPr>
          <w:rFonts w:ascii="Times New Roman" w:hAnsi="Times New Roman" w:cs="Times New Roman"/>
          <w:sz w:val="18"/>
          <w:szCs w:val="18"/>
        </w:rPr>
        <w:t>РФ,а</w:t>
      </w:r>
      <w:proofErr w:type="spellEnd"/>
      <w:r w:rsidRPr="004C6BA3">
        <w:rPr>
          <w:rFonts w:ascii="Times New Roman" w:hAnsi="Times New Roman" w:cs="Times New Roman"/>
          <w:sz w:val="18"/>
          <w:szCs w:val="18"/>
        </w:rPr>
        <w:t xml:space="preserve"> также других министерств и ведомств)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4C6BA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4C6BA3">
        <w:rPr>
          <w:rFonts w:ascii="Times New Roman" w:hAnsi="Times New Roman" w:cs="Times New Roman"/>
          <w:sz w:val="24"/>
          <w:szCs w:val="24"/>
        </w:rPr>
        <w:t xml:space="preserve">: в результате рассмотрения материала по существу его </w:t>
      </w:r>
      <w:proofErr w:type="spellStart"/>
      <w:r w:rsidRPr="004C6BA3">
        <w:rPr>
          <w:rFonts w:ascii="Times New Roman" w:hAnsi="Times New Roman" w:cs="Times New Roman"/>
          <w:sz w:val="24"/>
          <w:szCs w:val="24"/>
        </w:rPr>
        <w:t>содержаниясчитаем</w:t>
      </w:r>
      <w:proofErr w:type="spellEnd"/>
      <w:r w:rsidRPr="004C6BA3">
        <w:rPr>
          <w:rFonts w:ascii="Times New Roman" w:hAnsi="Times New Roman" w:cs="Times New Roman"/>
          <w:sz w:val="24"/>
          <w:szCs w:val="24"/>
        </w:rPr>
        <w:t xml:space="preserve"> возможным опубликование статьи в открытой печати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sz w:val="18"/>
          <w:szCs w:val="18"/>
        </w:rPr>
      </w:pPr>
      <w:r w:rsidRPr="004C6BA3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4C6BA3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proofErr w:type="gramEnd"/>
      <w:r w:rsidRPr="004C6BA3">
        <w:rPr>
          <w:rFonts w:ascii="Times New Roman" w:hAnsi="Times New Roman" w:cs="Times New Roman"/>
          <w:sz w:val="18"/>
          <w:szCs w:val="18"/>
        </w:rPr>
        <w:t xml:space="preserve"> автора, вид, название материала)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</w:t>
      </w: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b/>
          <w:bCs/>
          <w:sz w:val="24"/>
          <w:szCs w:val="24"/>
        </w:rPr>
      </w:pPr>
    </w:p>
    <w:p w:rsidR="00180CB0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b/>
          <w:bCs/>
          <w:sz w:val="24"/>
          <w:szCs w:val="24"/>
        </w:rPr>
      </w:pPr>
    </w:p>
    <w:p w:rsidR="00180CB0" w:rsidRPr="004C6BA3" w:rsidRDefault="00180CB0" w:rsidP="00180CB0">
      <w:pPr>
        <w:autoSpaceDE w:val="0"/>
        <w:autoSpaceDN w:val="0"/>
        <w:adjustRightInd w:val="0"/>
        <w:spacing w:after="0" w:line="240" w:lineRule="auto"/>
        <w:ind w:right="-177"/>
        <w:rPr>
          <w:rFonts w:ascii="Times New Roman" w:hAnsi="Times New Roman" w:cs="Times New Roman"/>
          <w:b/>
          <w:bCs/>
          <w:sz w:val="24"/>
          <w:szCs w:val="24"/>
        </w:rPr>
      </w:pPr>
      <w:r w:rsidRPr="004C6BA3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(руководитель-эксперт):</w:t>
      </w:r>
    </w:p>
    <w:p w:rsidR="00180CB0" w:rsidRDefault="00180CB0" w:rsidP="00180CB0">
      <w:pPr>
        <w:pStyle w:val="Default"/>
        <w:spacing w:line="360" w:lineRule="auto"/>
        <w:ind w:right="-177"/>
        <w:rPr>
          <w:rFonts w:ascii="TimesNewRomanPSMT" w:hAnsi="TimesNewRomanPSMT" w:cs="TimesNewRomanPSMT"/>
        </w:rPr>
      </w:pPr>
    </w:p>
    <w:p w:rsidR="00180CB0" w:rsidRDefault="00180CB0" w:rsidP="00180CB0">
      <w:pPr>
        <w:pStyle w:val="Default"/>
        <w:spacing w:line="360" w:lineRule="auto"/>
        <w:ind w:right="-177"/>
        <w:rPr>
          <w:rFonts w:ascii="TimesNewRomanPSMT" w:hAnsi="TimesNewRomanPSMT" w:cs="TimesNewRomanPSMT"/>
        </w:rPr>
      </w:pPr>
    </w:p>
    <w:p w:rsidR="00180CB0" w:rsidRDefault="00180CB0" w:rsidP="00180CB0">
      <w:pPr>
        <w:pStyle w:val="Default"/>
        <w:spacing w:line="360" w:lineRule="auto"/>
        <w:ind w:right="-177"/>
        <w:rPr>
          <w:bCs/>
        </w:rPr>
      </w:pPr>
      <w:r>
        <w:rPr>
          <w:rFonts w:ascii="TimesNewRomanPSMT" w:hAnsi="TimesNewRomanPSMT" w:cs="TimesNewRomanPSMT"/>
        </w:rPr>
        <w:t>________________________                                   __________________________</w:t>
      </w:r>
    </w:p>
    <w:p w:rsidR="00A139E1" w:rsidRDefault="00A139E1">
      <w:bookmarkStart w:id="0" w:name="_GoBack"/>
      <w:bookmarkEnd w:id="0"/>
    </w:p>
    <w:sectPr w:rsidR="00A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6"/>
    <w:rsid w:val="00180CB0"/>
    <w:rsid w:val="00771CA6"/>
    <w:rsid w:val="00A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7FED-0468-4D23-B722-D09D10D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Красноженова</dc:creator>
  <cp:keywords/>
  <dc:description/>
  <cp:lastModifiedBy>Елена Красноженова</cp:lastModifiedBy>
  <cp:revision>2</cp:revision>
  <dcterms:created xsi:type="dcterms:W3CDTF">2019-12-18T10:38:00Z</dcterms:created>
  <dcterms:modified xsi:type="dcterms:W3CDTF">2019-12-18T10:38:00Z</dcterms:modified>
</cp:coreProperties>
</file>